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7437A">
        <w:rPr>
          <w:rFonts w:ascii="Verdana" w:hAnsi="Verdana"/>
          <w:sz w:val="18"/>
          <w:szCs w:val="18"/>
        </w:rPr>
        <w:t xml:space="preserve">„ </w:t>
      </w:r>
      <w:r w:rsidR="00D93591">
        <w:rPr>
          <w:rFonts w:ascii="Verdana" w:hAnsi="Verdana"/>
          <w:sz w:val="18"/>
          <w:szCs w:val="18"/>
        </w:rPr>
        <w:t xml:space="preserve">Oprava osvětlení </w:t>
      </w:r>
      <w:r w:rsidR="00CB4464">
        <w:rPr>
          <w:rFonts w:ascii="Verdana" w:hAnsi="Verdana"/>
          <w:sz w:val="18"/>
          <w:szCs w:val="18"/>
        </w:rPr>
        <w:t>v </w:t>
      </w:r>
      <w:proofErr w:type="spellStart"/>
      <w:r w:rsidR="00CB4464">
        <w:rPr>
          <w:rFonts w:ascii="Verdana" w:hAnsi="Verdana"/>
          <w:sz w:val="18"/>
          <w:szCs w:val="18"/>
        </w:rPr>
        <w:t>zast</w:t>
      </w:r>
      <w:proofErr w:type="spellEnd"/>
      <w:r w:rsidR="00CB4464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CB4464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47437A">
        <w:rPr>
          <w:rFonts w:ascii="Verdana" w:hAnsi="Verdana"/>
          <w:sz w:val="18"/>
          <w:szCs w:val="18"/>
        </w:rPr>
        <w:t>“</w:t>
      </w:r>
      <w:r w:rsidR="00D93591">
        <w:rPr>
          <w:rFonts w:ascii="Verdana" w:hAnsi="Verdana"/>
          <w:sz w:val="18"/>
          <w:szCs w:val="18"/>
        </w:rPr>
        <w:t>, VZ 6542011</w:t>
      </w:r>
      <w:r w:rsidR="00CB4464">
        <w:rPr>
          <w:rFonts w:ascii="Verdana" w:hAnsi="Verdana"/>
          <w:sz w:val="18"/>
          <w:szCs w:val="18"/>
        </w:rPr>
        <w:t>1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7437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CB4464"/>
    <w:rsid w:val="00D238C6"/>
    <w:rsid w:val="00D27977"/>
    <w:rsid w:val="00D93591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05D5A0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8</cp:revision>
  <dcterms:created xsi:type="dcterms:W3CDTF">2020-01-31T12:44:00Z</dcterms:created>
  <dcterms:modified xsi:type="dcterms:W3CDTF">2020-03-16T10:07:00Z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